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1163E792" w14:textId="12ED61AC" w:rsidR="00EA6328"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2C7973" w:rsidRPr="002C7973">
              <w:rPr>
                <w:rFonts w:ascii="Tahoma" w:eastAsia="Times New Roman" w:hAnsi="Tahoma" w:cs="Tahoma"/>
                <w:b/>
                <w:bCs/>
                <w:lang w:val="en-US" w:eastAsia="en-US"/>
              </w:rPr>
              <w:t xml:space="preserve">Repair/Maintenance of DPWH Building Zamboanga </w:t>
            </w:r>
            <w:proofErr w:type="spellStart"/>
            <w:r w:rsidR="002C7973" w:rsidRPr="002C7973">
              <w:rPr>
                <w:rFonts w:ascii="Tahoma" w:eastAsia="Times New Roman" w:hAnsi="Tahoma" w:cs="Tahoma"/>
                <w:b/>
                <w:bCs/>
                <w:lang w:val="en-US" w:eastAsia="en-US"/>
              </w:rPr>
              <w:t>Sibugay</w:t>
            </w:r>
            <w:proofErr w:type="spellEnd"/>
            <w:r w:rsidR="002C7973" w:rsidRPr="002C7973">
              <w:rPr>
                <w:rFonts w:ascii="Tahoma" w:eastAsia="Times New Roman" w:hAnsi="Tahoma" w:cs="Tahoma"/>
                <w:b/>
                <w:bCs/>
                <w:lang w:val="en-US" w:eastAsia="en-US"/>
              </w:rPr>
              <w:t xml:space="preserve"> 2nd DEO Bldg., Maintenance Section, </w:t>
            </w:r>
            <w:proofErr w:type="spellStart"/>
            <w:r w:rsidR="002C7973" w:rsidRPr="002C7973">
              <w:rPr>
                <w:rFonts w:ascii="Tahoma" w:eastAsia="Times New Roman" w:hAnsi="Tahoma" w:cs="Tahoma"/>
                <w:b/>
                <w:bCs/>
                <w:lang w:val="en-US" w:eastAsia="en-US"/>
              </w:rPr>
              <w:t>Tirso</w:t>
            </w:r>
            <w:proofErr w:type="spellEnd"/>
            <w:r w:rsidR="002C7973" w:rsidRPr="002C7973">
              <w:rPr>
                <w:rFonts w:ascii="Tahoma" w:eastAsia="Times New Roman" w:hAnsi="Tahoma" w:cs="Tahoma"/>
                <w:b/>
                <w:bCs/>
                <w:lang w:val="en-US" w:eastAsia="en-US"/>
              </w:rPr>
              <w:t xml:space="preserve"> Babiera, </w:t>
            </w:r>
            <w:proofErr w:type="spellStart"/>
            <w:r w:rsidR="002C7973" w:rsidRPr="002C7973">
              <w:rPr>
                <w:rFonts w:ascii="Tahoma" w:eastAsia="Times New Roman" w:hAnsi="Tahoma" w:cs="Tahoma"/>
                <w:b/>
                <w:bCs/>
                <w:lang w:val="en-US" w:eastAsia="en-US"/>
              </w:rPr>
              <w:t>Ipil</w:t>
            </w:r>
            <w:proofErr w:type="spellEnd"/>
            <w:r w:rsidR="002C7973" w:rsidRPr="002C7973">
              <w:rPr>
                <w:rFonts w:ascii="Tahoma" w:eastAsia="Times New Roman" w:hAnsi="Tahoma" w:cs="Tahoma"/>
                <w:b/>
                <w:bCs/>
                <w:lang w:val="en-US" w:eastAsia="en-US"/>
              </w:rPr>
              <w:t xml:space="preserve">, </w:t>
            </w:r>
            <w:proofErr w:type="gramStart"/>
            <w:r w:rsidR="002C7973" w:rsidRPr="002C7973">
              <w:rPr>
                <w:rFonts w:ascii="Tahoma" w:eastAsia="Times New Roman" w:hAnsi="Tahoma" w:cs="Tahoma"/>
                <w:b/>
                <w:bCs/>
                <w:lang w:val="en-US" w:eastAsia="en-US"/>
              </w:rPr>
              <w:t>Zamboanga</w:t>
            </w:r>
            <w:proofErr w:type="gramEnd"/>
            <w:r w:rsidR="002C7973" w:rsidRPr="002C7973">
              <w:rPr>
                <w:rFonts w:ascii="Tahoma" w:eastAsia="Times New Roman" w:hAnsi="Tahoma" w:cs="Tahoma"/>
                <w:b/>
                <w:bCs/>
                <w:lang w:val="en-US" w:eastAsia="en-US"/>
              </w:rPr>
              <w:t xml:space="preserve"> </w:t>
            </w:r>
            <w:proofErr w:type="spellStart"/>
            <w:r w:rsidR="002C7973" w:rsidRPr="002C7973">
              <w:rPr>
                <w:rFonts w:ascii="Tahoma" w:eastAsia="Times New Roman" w:hAnsi="Tahoma" w:cs="Tahoma"/>
                <w:b/>
                <w:bCs/>
                <w:lang w:val="en-US" w:eastAsia="en-US"/>
              </w:rPr>
              <w:t>Sibugay</w:t>
            </w:r>
            <w:proofErr w:type="spellEnd"/>
            <w:r w:rsidR="00DF2038">
              <w:rPr>
                <w:rFonts w:ascii="Tahoma" w:eastAsia="Times New Roman" w:hAnsi="Tahoma" w:cs="Tahoma"/>
                <w:b/>
                <w:bCs/>
                <w:lang w:val="en-US" w:eastAsia="en-US"/>
              </w:rPr>
              <w:t>.</w:t>
            </w:r>
          </w:p>
          <w:p w14:paraId="661EB7BB" w14:textId="77777777" w:rsidR="00DF2038" w:rsidRPr="000656C4" w:rsidRDefault="00DF2038" w:rsidP="00C117A8">
            <w:pPr>
              <w:pStyle w:val="NoSpacing"/>
              <w:spacing w:after="0" w:line="240" w:lineRule="auto"/>
              <w:ind w:left="0" w:right="-31" w:firstLine="0"/>
              <w:rPr>
                <w:rFonts w:ascii="Tahoma" w:eastAsia="Times New Roman" w:hAnsi="Tahoma" w:cs="Tahoma"/>
                <w:lang w:val="en-US" w:eastAsia="en-US"/>
              </w:rPr>
            </w:pPr>
          </w:p>
          <w:p w14:paraId="31CCBFCE" w14:textId="13486D5F"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2C7973">
              <w:rPr>
                <w:rFonts w:ascii="Tahoma" w:eastAsia="Times New Roman" w:hAnsi="Tahoma" w:cs="Tahoma"/>
                <w:b/>
                <w:bCs/>
              </w:rPr>
              <w:t>64</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437B7F0A"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6E0261B0"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7F34A7">
              <w:rPr>
                <w:rFonts w:ascii="Tahoma" w:eastAsia="Times New Roman" w:hAnsi="Tahoma" w:cs="Tahoma"/>
                <w:b/>
                <w:bCs/>
              </w:rPr>
              <w:t>S</w:t>
            </w:r>
            <w:r w:rsidR="00366569">
              <w:rPr>
                <w:rFonts w:ascii="Tahoma" w:eastAsia="Times New Roman" w:hAnsi="Tahoma" w:cs="Tahoma"/>
                <w:b/>
                <w:bCs/>
              </w:rPr>
              <w:t>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35F7C967"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7F34A7">
              <w:rPr>
                <w:rFonts w:ascii="Tahoma" w:hAnsi="Tahoma" w:cs="Tahoma"/>
                <w:b/>
                <w:bCs/>
              </w:rPr>
              <w:t>S</w:t>
            </w:r>
            <w:r w:rsidR="00366569">
              <w:rPr>
                <w:rFonts w:ascii="Tahoma" w:hAnsi="Tahoma" w:cs="Tahoma"/>
                <w:b/>
                <w:bCs/>
              </w:rPr>
              <w:t>AA CY</w:t>
            </w:r>
            <w:r w:rsidR="007F34A7">
              <w:rPr>
                <w:rFonts w:ascii="Tahoma" w:hAnsi="Tahoma" w:cs="Tahoma"/>
                <w:b/>
                <w:bCs/>
              </w:rPr>
              <w:t xml:space="preserve"> 2025</w:t>
            </w:r>
            <w:r w:rsidR="007F34A7">
              <w:rPr>
                <w:rFonts w:ascii="Tahoma" w:hAnsi="Tahoma" w:cs="Tahoma"/>
                <w:b/>
                <w:bCs/>
                <w:sz w:val="22"/>
                <w:szCs w:val="22"/>
              </w:rPr>
              <w:t xml:space="preserve"> </w:t>
            </w:r>
            <w:r w:rsidR="007F34A7">
              <w:rPr>
                <w:rFonts w:ascii="Tahoma" w:hAnsi="Tahoma" w:cs="Tahoma"/>
                <w:bCs/>
                <w:sz w:val="22"/>
                <w:szCs w:val="22"/>
              </w:rPr>
              <w:t>in</w:t>
            </w:r>
            <w:r w:rsidRPr="000656C4">
              <w:rPr>
                <w:rFonts w:ascii="Tahoma" w:hAnsi="Tahoma" w:cs="Tahoma"/>
                <w:sz w:val="22"/>
                <w:szCs w:val="22"/>
              </w:rPr>
              <w:t xml:space="preserve"> the amount of </w:t>
            </w:r>
          </w:p>
          <w:p w14:paraId="31CCBFD4" w14:textId="59A70528"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2C7973">
              <w:rPr>
                <w:rFonts w:ascii="Tahoma" w:hAnsi="Tahoma" w:cs="Tahoma"/>
                <w:b/>
                <w:sz w:val="22"/>
                <w:szCs w:val="22"/>
              </w:rPr>
              <w:t>9</w:t>
            </w:r>
            <w:r w:rsidR="002C1613">
              <w:rPr>
                <w:rFonts w:ascii="Tahoma" w:hAnsi="Tahoma" w:cs="Tahoma"/>
                <w:b/>
                <w:sz w:val="22"/>
                <w:szCs w:val="22"/>
              </w:rPr>
              <w:t>50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6C6A9259" w:rsidR="00B035B6" w:rsidRPr="000656C4" w:rsidRDefault="007F34A7" w:rsidP="007F34A7">
            <w:pPr>
              <w:tabs>
                <w:tab w:val="left" w:pos="7662"/>
              </w:tabs>
              <w:spacing w:after="0" w:line="240" w:lineRule="auto"/>
              <w:jc w:val="both"/>
              <w:rPr>
                <w:rFonts w:ascii="Tahoma" w:hAnsi="Tahoma" w:cs="Tahoma"/>
              </w:rPr>
            </w:pPr>
            <w:r>
              <w:rPr>
                <w:rFonts w:ascii="Tahoma" w:hAnsi="Tahoma" w:cs="Tahoma"/>
              </w:rPr>
              <w:tab/>
            </w:r>
          </w:p>
          <w:p w14:paraId="31CCBFDB" w14:textId="6332FE1F"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2C7973">
              <w:rPr>
                <w:rFonts w:ascii="Tahoma" w:hAnsi="Tahoma" w:cs="Tahoma"/>
                <w:b/>
                <w:bCs/>
                <w:sz w:val="22"/>
                <w:szCs w:val="22"/>
                <w:u w:val="single"/>
              </w:rPr>
              <w:t>Small A</w:t>
            </w:r>
          </w:p>
          <w:p w14:paraId="75E7A3D8" w14:textId="154DD72E"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2C7973">
              <w:rPr>
                <w:rFonts w:ascii="Tahoma" w:hAnsi="Tahoma" w:cs="Tahoma"/>
                <w:b/>
                <w:bCs/>
                <w:sz w:val="22"/>
                <w:szCs w:val="22"/>
                <w:u w:val="single"/>
              </w:rPr>
              <w:t>E</w:t>
            </w:r>
          </w:p>
          <w:p w14:paraId="2A5D9454" w14:textId="1D8D7D65"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2C7973" w:rsidRPr="000656C4">
              <w:rPr>
                <w:rFonts w:ascii="Tahoma" w:hAnsi="Tahoma" w:cs="Tahoma"/>
                <w:b/>
                <w:bCs/>
                <w:sz w:val="22"/>
                <w:szCs w:val="22"/>
                <w:u w:val="single"/>
              </w:rPr>
              <w:t xml:space="preserve">Up to </w:t>
            </w:r>
            <w:r w:rsidR="002C7973">
              <w:rPr>
                <w:rFonts w:ascii="Tahoma" w:hAnsi="Tahoma" w:cs="Tahoma"/>
                <w:b/>
                <w:bCs/>
                <w:sz w:val="22"/>
                <w:szCs w:val="22"/>
                <w:u w:val="single"/>
              </w:rPr>
              <w:t>₱ 1</w:t>
            </w:r>
            <w:r w:rsidR="002C7973" w:rsidRPr="000656C4">
              <w:rPr>
                <w:rFonts w:ascii="Tahoma" w:hAnsi="Tahoma" w:cs="Tahoma"/>
                <w:b/>
                <w:bCs/>
                <w:sz w:val="22"/>
                <w:szCs w:val="22"/>
                <w:u w:val="single"/>
              </w:rPr>
              <w:t>,000,000</w:t>
            </w:r>
          </w:p>
          <w:p w14:paraId="31CCBFDE" w14:textId="58105D1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xml:space="preserve">₱ </w:t>
            </w:r>
            <w:r w:rsidR="002C7973">
              <w:rPr>
                <w:rFonts w:ascii="Tahoma" w:hAnsi="Tahoma" w:cs="Tahoma"/>
                <w:b/>
                <w:bCs/>
                <w:sz w:val="22"/>
                <w:szCs w:val="22"/>
                <w:u w:val="single"/>
              </w:rPr>
              <w:t>1</w:t>
            </w:r>
            <w:r w:rsidR="00EE68E2" w:rsidRPr="000656C4">
              <w:rPr>
                <w:rFonts w:ascii="Tahoma" w:hAnsi="Tahoma" w:cs="Tahoma"/>
                <w:b/>
                <w:bCs/>
                <w:sz w:val="22"/>
                <w:szCs w:val="22"/>
                <w:u w:val="single"/>
              </w:rPr>
              <w:t>,000,000</w:t>
            </w:r>
            <w:r w:rsidR="002C7973">
              <w:rPr>
                <w:rFonts w:ascii="Tahoma" w:hAnsi="Tahoma" w:cs="Tahoma"/>
                <w:b/>
                <w:bCs/>
                <w:sz w:val="22"/>
                <w:szCs w:val="22"/>
                <w:u w:val="single"/>
              </w:rPr>
              <w:t xml:space="preserve"> </w:t>
            </w:r>
          </w:p>
        </w:tc>
      </w:tr>
      <w:tr w:rsidR="00D4446C" w:rsidRPr="000656C4" w14:paraId="31CCBFF1" w14:textId="77777777" w:rsidTr="007D5668">
        <w:trPr>
          <w:trHeight w:val="710"/>
          <w:jc w:val="center"/>
        </w:trPr>
        <w:tc>
          <w:tcPr>
            <w:tcW w:w="1435" w:type="dxa"/>
          </w:tcPr>
          <w:p w14:paraId="31CCBFE0" w14:textId="77777777" w:rsidR="00D4446C" w:rsidRPr="000656C4" w:rsidRDefault="00D4446C" w:rsidP="00D4446C">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2DDF3E76"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686C06C3"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134C5523" w14:textId="2E13482E" w:rsidR="00D4446C" w:rsidRPr="002C1613" w:rsidRDefault="002C1613" w:rsidP="00D4446C">
            <w:pPr>
              <w:tabs>
                <w:tab w:val="left" w:pos="-450"/>
                <w:tab w:val="left" w:pos="1440"/>
              </w:tabs>
              <w:spacing w:after="0" w:line="240" w:lineRule="auto"/>
              <w:ind w:right="86"/>
              <w:rPr>
                <w:rFonts w:ascii="Tahoma" w:hAnsi="Tahoma" w:cs="Tahoma"/>
                <w:b/>
                <w:bCs/>
                <w:szCs w:val="24"/>
                <w:u w:val="single"/>
              </w:rPr>
            </w:pPr>
            <w:r w:rsidRPr="002C1613">
              <w:rPr>
                <w:rFonts w:ascii="Tahoma" w:hAnsi="Tahoma" w:cs="Tahoma"/>
                <w:b/>
                <w:bCs/>
                <w:szCs w:val="24"/>
              </w:rPr>
              <w:t xml:space="preserve">a. </w:t>
            </w:r>
            <w:r w:rsidRPr="002C1613">
              <w:rPr>
                <w:rFonts w:ascii="Tahoma" w:hAnsi="Tahoma" w:cs="Tahoma"/>
                <w:b/>
                <w:bCs/>
                <w:szCs w:val="24"/>
                <w:u w:val="single"/>
              </w:rPr>
              <w:t>Buildings: Repair (BIR)</w:t>
            </w:r>
          </w:p>
          <w:p w14:paraId="726AE193" w14:textId="77777777" w:rsidR="00D4446C" w:rsidRPr="000D5DD6" w:rsidRDefault="00D4446C" w:rsidP="00D4446C">
            <w:pPr>
              <w:tabs>
                <w:tab w:val="left" w:pos="-450"/>
                <w:tab w:val="left" w:pos="1440"/>
              </w:tabs>
              <w:spacing w:after="0" w:line="240" w:lineRule="auto"/>
              <w:ind w:right="86"/>
              <w:jc w:val="both"/>
              <w:rPr>
                <w:rFonts w:ascii="Tahoma" w:hAnsi="Tahoma" w:cs="Tahoma"/>
                <w:b/>
                <w:bCs/>
                <w:u w:val="single"/>
              </w:rPr>
            </w:pPr>
          </w:p>
          <w:p w14:paraId="095CB7A5"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44FDF681"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34235634"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a. </w:t>
            </w:r>
            <w:r w:rsidRPr="002C1613">
              <w:rPr>
                <w:rFonts w:ascii="Tahoma" w:hAnsi="Tahoma" w:cs="Tahoma"/>
                <w:b/>
                <w:szCs w:val="24"/>
                <w:u w:val="single"/>
              </w:rPr>
              <w:t>Buildings:  Retrofitting – High Rise (BIRTH)</w:t>
            </w:r>
          </w:p>
          <w:p w14:paraId="4AAEDD1C" w14:textId="77777777" w:rsidR="002C1613" w:rsidRPr="0067732C" w:rsidRDefault="002C1613" w:rsidP="002C1613">
            <w:pPr>
              <w:spacing w:after="0"/>
              <w:rPr>
                <w:rFonts w:ascii="Tahoma" w:hAnsi="Tahoma" w:cs="Tahoma"/>
                <w:b/>
                <w:sz w:val="24"/>
                <w:szCs w:val="24"/>
                <w:u w:val="single"/>
              </w:rPr>
            </w:pPr>
          </w:p>
          <w:p w14:paraId="31655B4E" w14:textId="7D148806" w:rsidR="002C1613" w:rsidRPr="002C1613" w:rsidRDefault="002C1613" w:rsidP="002C1613">
            <w:pPr>
              <w:spacing w:after="0"/>
              <w:ind w:left="-18"/>
              <w:rPr>
                <w:rFonts w:ascii="Tahoma" w:hAnsi="Tahoma" w:cs="Tahoma"/>
                <w:b/>
                <w:szCs w:val="24"/>
                <w:u w:val="single"/>
              </w:rPr>
            </w:pPr>
            <w:r w:rsidRPr="002C1613">
              <w:rPr>
                <w:rFonts w:ascii="Tahoma" w:hAnsi="Tahoma" w:cs="Tahoma"/>
                <w:b/>
                <w:szCs w:val="24"/>
              </w:rPr>
              <w:t xml:space="preserve">b. </w:t>
            </w:r>
            <w:r w:rsidRPr="002C1613">
              <w:rPr>
                <w:rFonts w:ascii="Tahoma" w:hAnsi="Tahoma" w:cs="Tahoma"/>
                <w:b/>
                <w:szCs w:val="24"/>
                <w:u w:val="single"/>
              </w:rPr>
              <w:t>Building: Retrofitting – Low Rise (BIRTL)</w:t>
            </w:r>
          </w:p>
          <w:p w14:paraId="186C9AE7" w14:textId="77777777" w:rsidR="002C1613" w:rsidRPr="002C1613" w:rsidRDefault="002C1613" w:rsidP="002C1613">
            <w:pPr>
              <w:pStyle w:val="ListParagraph"/>
              <w:spacing w:after="0"/>
              <w:ind w:left="342"/>
              <w:rPr>
                <w:rFonts w:ascii="Tahoma" w:hAnsi="Tahoma" w:cs="Tahoma"/>
                <w:b/>
                <w:szCs w:val="24"/>
                <w:u w:val="single"/>
              </w:rPr>
            </w:pPr>
          </w:p>
          <w:p w14:paraId="197F420C" w14:textId="17B34744" w:rsidR="002C1613" w:rsidRPr="002C1613" w:rsidRDefault="002C1613" w:rsidP="002C1613">
            <w:pPr>
              <w:spacing w:after="0"/>
              <w:ind w:left="-18"/>
              <w:rPr>
                <w:rFonts w:ascii="Tahoma" w:hAnsi="Tahoma" w:cs="Tahoma"/>
                <w:b/>
                <w:szCs w:val="24"/>
                <w:u w:val="single"/>
              </w:rPr>
            </w:pPr>
            <w:r w:rsidRPr="002C1613">
              <w:rPr>
                <w:rFonts w:ascii="Tahoma" w:hAnsi="Tahoma" w:cs="Tahoma"/>
                <w:b/>
                <w:szCs w:val="24"/>
              </w:rPr>
              <w:t xml:space="preserve">c. </w:t>
            </w:r>
            <w:r w:rsidRPr="002C1613">
              <w:rPr>
                <w:rFonts w:ascii="Tahoma" w:hAnsi="Tahoma" w:cs="Tahoma"/>
                <w:b/>
                <w:szCs w:val="24"/>
                <w:u w:val="single"/>
              </w:rPr>
              <w:t>Buildings: Construction – with Piles – Low Rise – Concrete (Frame) – Driven Piles (BICWPLCDP)</w:t>
            </w:r>
          </w:p>
          <w:p w14:paraId="42158DB1" w14:textId="77777777" w:rsidR="002C1613" w:rsidRPr="002C1613" w:rsidRDefault="002C1613" w:rsidP="002C1613">
            <w:pPr>
              <w:spacing w:after="0"/>
              <w:rPr>
                <w:rFonts w:ascii="Tahoma" w:hAnsi="Tahoma" w:cs="Tahoma"/>
                <w:b/>
                <w:sz w:val="24"/>
                <w:szCs w:val="24"/>
                <w:u w:val="single"/>
              </w:rPr>
            </w:pPr>
          </w:p>
          <w:p w14:paraId="4FE99624" w14:textId="48BC6D08"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d. </w:t>
            </w:r>
            <w:r w:rsidRPr="002C1613">
              <w:rPr>
                <w:rFonts w:ascii="Tahoma" w:hAnsi="Tahoma" w:cs="Tahoma"/>
                <w:b/>
                <w:szCs w:val="24"/>
                <w:u w:val="single"/>
              </w:rPr>
              <w:t>Buildings: Construction – with Piles – High Rise – Concrete (Frame) – Driven Piles (BICWPHCDP)</w:t>
            </w:r>
          </w:p>
          <w:p w14:paraId="4F31D0EC" w14:textId="77777777" w:rsidR="002C1613" w:rsidRPr="0067732C" w:rsidRDefault="002C1613" w:rsidP="002C1613">
            <w:pPr>
              <w:spacing w:after="0"/>
              <w:rPr>
                <w:rFonts w:ascii="Tahoma" w:hAnsi="Tahoma" w:cs="Tahoma"/>
                <w:b/>
                <w:sz w:val="24"/>
                <w:szCs w:val="24"/>
                <w:u w:val="single"/>
              </w:rPr>
            </w:pPr>
          </w:p>
          <w:p w14:paraId="4528D283"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e. </w:t>
            </w:r>
            <w:r w:rsidRPr="002C1613">
              <w:rPr>
                <w:rFonts w:ascii="Tahoma" w:hAnsi="Tahoma" w:cs="Tahoma"/>
                <w:b/>
                <w:szCs w:val="24"/>
                <w:u w:val="single"/>
              </w:rPr>
              <w:t>Buildings: Construction – with Piles – Low Rise – Concrete (Frame) – Cast – in – Place Piles (BICWPLCCP)</w:t>
            </w:r>
          </w:p>
          <w:p w14:paraId="4A20D131" w14:textId="77777777" w:rsidR="002C1613" w:rsidRPr="002C1613" w:rsidRDefault="002C1613" w:rsidP="002C1613">
            <w:pPr>
              <w:spacing w:after="0"/>
              <w:rPr>
                <w:rFonts w:ascii="Tahoma" w:hAnsi="Tahoma" w:cs="Tahoma"/>
                <w:b/>
                <w:szCs w:val="24"/>
              </w:rPr>
            </w:pPr>
          </w:p>
          <w:p w14:paraId="68062A54"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f. </w:t>
            </w:r>
            <w:r w:rsidRPr="002C1613">
              <w:rPr>
                <w:rFonts w:ascii="Tahoma" w:hAnsi="Tahoma" w:cs="Tahoma"/>
                <w:b/>
                <w:szCs w:val="24"/>
                <w:u w:val="single"/>
              </w:rPr>
              <w:t>Buildings: Construction – with Piles – High Rise – Concrete (Frame) – Cast – in – Place Piles (BICWPHCCP)</w:t>
            </w:r>
          </w:p>
          <w:p w14:paraId="4F92B713" w14:textId="77777777" w:rsidR="002C1613" w:rsidRPr="002C1613" w:rsidRDefault="002C1613" w:rsidP="002C1613">
            <w:pPr>
              <w:spacing w:after="0"/>
              <w:rPr>
                <w:rFonts w:ascii="Tahoma" w:hAnsi="Tahoma" w:cs="Tahoma"/>
                <w:b/>
                <w:szCs w:val="24"/>
              </w:rPr>
            </w:pPr>
          </w:p>
          <w:p w14:paraId="4A863695"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g. </w:t>
            </w:r>
            <w:r w:rsidRPr="002C1613">
              <w:rPr>
                <w:rFonts w:ascii="Tahoma" w:hAnsi="Tahoma" w:cs="Tahoma"/>
                <w:b/>
                <w:szCs w:val="24"/>
                <w:u w:val="single"/>
              </w:rPr>
              <w:t>Buildings: Construction – with Piles – Low Rise – Steel (Frame) – Cast – in – Driven Piles (BICWPLSDP)</w:t>
            </w:r>
          </w:p>
          <w:p w14:paraId="19E8D470" w14:textId="77777777" w:rsidR="002C1613" w:rsidRPr="0067732C" w:rsidRDefault="002C1613" w:rsidP="002C1613">
            <w:pPr>
              <w:spacing w:after="0"/>
              <w:rPr>
                <w:rFonts w:ascii="Tahoma" w:hAnsi="Tahoma" w:cs="Tahoma"/>
                <w:b/>
                <w:sz w:val="24"/>
                <w:szCs w:val="24"/>
              </w:rPr>
            </w:pPr>
          </w:p>
          <w:p w14:paraId="142A8C28"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lastRenderedPageBreak/>
              <w:t xml:space="preserve">h. </w:t>
            </w:r>
            <w:r w:rsidRPr="002C1613">
              <w:rPr>
                <w:rFonts w:ascii="Tahoma" w:hAnsi="Tahoma" w:cs="Tahoma"/>
                <w:b/>
                <w:szCs w:val="24"/>
                <w:u w:val="single"/>
              </w:rPr>
              <w:t>Construction – with Piles – High Rise – Steel (Frame) – Cast – in – Driven Piles (BICWPHSDP)</w:t>
            </w:r>
          </w:p>
          <w:p w14:paraId="3F4F883D" w14:textId="77777777" w:rsidR="002C1613" w:rsidRPr="002C1613" w:rsidRDefault="002C1613" w:rsidP="002C1613">
            <w:pPr>
              <w:spacing w:after="0"/>
              <w:ind w:firstLine="720"/>
              <w:rPr>
                <w:rFonts w:ascii="Tahoma" w:hAnsi="Tahoma" w:cs="Tahoma"/>
                <w:b/>
                <w:szCs w:val="24"/>
              </w:rPr>
            </w:pPr>
          </w:p>
          <w:p w14:paraId="692A5E5B" w14:textId="77777777" w:rsidR="002C1613" w:rsidRPr="002C1613" w:rsidRDefault="002C1613" w:rsidP="002C1613">
            <w:pPr>
              <w:spacing w:after="0"/>
              <w:rPr>
                <w:rFonts w:ascii="Tahoma" w:hAnsi="Tahoma" w:cs="Tahoma"/>
                <w:b/>
                <w:szCs w:val="24"/>
                <w:u w:val="single"/>
              </w:rPr>
            </w:pPr>
            <w:proofErr w:type="spellStart"/>
            <w:r w:rsidRPr="002C1613">
              <w:rPr>
                <w:rFonts w:ascii="Tahoma" w:hAnsi="Tahoma" w:cs="Tahoma"/>
                <w:b/>
                <w:szCs w:val="24"/>
              </w:rPr>
              <w:t>i</w:t>
            </w:r>
            <w:proofErr w:type="spellEnd"/>
            <w:r w:rsidRPr="002C1613">
              <w:rPr>
                <w:rFonts w:ascii="Tahoma" w:hAnsi="Tahoma" w:cs="Tahoma"/>
                <w:b/>
                <w:szCs w:val="24"/>
              </w:rPr>
              <w:t xml:space="preserve">. </w:t>
            </w:r>
            <w:r w:rsidRPr="002C1613">
              <w:rPr>
                <w:rFonts w:ascii="Tahoma" w:hAnsi="Tahoma" w:cs="Tahoma"/>
                <w:b/>
                <w:szCs w:val="24"/>
                <w:u w:val="single"/>
              </w:rPr>
              <w:t>Buildings: Construction – with Piles – Low Rise – Steel (Frame) – Cast – in – Place Piles (BICWPLSCP)</w:t>
            </w:r>
          </w:p>
          <w:p w14:paraId="1972ACDE" w14:textId="77777777" w:rsidR="002C1613" w:rsidRPr="002C1613" w:rsidRDefault="002C1613" w:rsidP="002C1613">
            <w:pPr>
              <w:spacing w:after="0"/>
              <w:rPr>
                <w:rFonts w:ascii="Tahoma" w:hAnsi="Tahoma" w:cs="Tahoma"/>
                <w:b/>
                <w:szCs w:val="24"/>
              </w:rPr>
            </w:pPr>
          </w:p>
          <w:p w14:paraId="5F5E7206"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j. </w:t>
            </w:r>
            <w:r w:rsidRPr="002C1613">
              <w:rPr>
                <w:rFonts w:ascii="Tahoma" w:hAnsi="Tahoma" w:cs="Tahoma"/>
                <w:b/>
                <w:szCs w:val="24"/>
                <w:u w:val="single"/>
              </w:rPr>
              <w:t>Buildings: Construction – with Piles – High Rise – Steel (Frame) – Cast – in – Place Piles (BICWPHSCP)</w:t>
            </w:r>
          </w:p>
          <w:p w14:paraId="454944EB" w14:textId="77777777" w:rsidR="002C1613" w:rsidRPr="002C1613" w:rsidRDefault="002C1613" w:rsidP="002C1613">
            <w:pPr>
              <w:spacing w:after="0"/>
              <w:rPr>
                <w:rFonts w:ascii="Tahoma" w:hAnsi="Tahoma" w:cs="Tahoma"/>
                <w:b/>
                <w:szCs w:val="24"/>
              </w:rPr>
            </w:pPr>
          </w:p>
          <w:p w14:paraId="26E5C510"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k. </w:t>
            </w:r>
            <w:r w:rsidRPr="002C1613">
              <w:rPr>
                <w:rFonts w:ascii="Tahoma" w:hAnsi="Tahoma" w:cs="Tahoma"/>
                <w:b/>
                <w:szCs w:val="24"/>
                <w:u w:val="single"/>
              </w:rPr>
              <w:t>Buildings: Construction – without Piles – Low Rise – Steel (Frame) (BICWOPLS)</w:t>
            </w:r>
          </w:p>
          <w:p w14:paraId="57C5BA8C" w14:textId="77777777" w:rsidR="002C1613" w:rsidRPr="002C1613" w:rsidRDefault="002C1613" w:rsidP="002C1613">
            <w:pPr>
              <w:spacing w:after="0"/>
              <w:rPr>
                <w:rFonts w:ascii="Tahoma" w:hAnsi="Tahoma" w:cs="Tahoma"/>
                <w:b/>
                <w:szCs w:val="24"/>
              </w:rPr>
            </w:pPr>
          </w:p>
          <w:p w14:paraId="27A5A540" w14:textId="7FAF9F5F"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l. </w:t>
            </w:r>
            <w:r w:rsidRPr="002C1613">
              <w:rPr>
                <w:rFonts w:ascii="Tahoma" w:hAnsi="Tahoma" w:cs="Tahoma"/>
                <w:b/>
                <w:szCs w:val="24"/>
                <w:u w:val="single"/>
              </w:rPr>
              <w:t>Buildings: Construction – without Piles – High Rise – Steel (Frame) (BICWOPHS)</w:t>
            </w:r>
          </w:p>
          <w:p w14:paraId="0631EEF8" w14:textId="77777777" w:rsidR="002C1613" w:rsidRPr="002C1613" w:rsidRDefault="002C1613" w:rsidP="002C1613">
            <w:pPr>
              <w:spacing w:after="0"/>
              <w:rPr>
                <w:rFonts w:ascii="Tahoma" w:hAnsi="Tahoma" w:cs="Tahoma"/>
                <w:b/>
                <w:szCs w:val="24"/>
                <w:u w:val="single"/>
              </w:rPr>
            </w:pPr>
          </w:p>
          <w:p w14:paraId="4CCEAA2F" w14:textId="0F820D0E"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m. </w:t>
            </w:r>
            <w:r w:rsidRPr="002C1613">
              <w:rPr>
                <w:rFonts w:ascii="Tahoma" w:hAnsi="Tahoma" w:cs="Tahoma"/>
                <w:b/>
                <w:szCs w:val="24"/>
                <w:u w:val="single"/>
              </w:rPr>
              <w:t>Buildings: Construction – without Piles – Low Rise – Concrete (Frame) (BICWOPLC)</w:t>
            </w:r>
          </w:p>
          <w:p w14:paraId="0B3B8A36" w14:textId="77777777" w:rsidR="002C1613" w:rsidRPr="002C1613" w:rsidRDefault="002C1613" w:rsidP="002C1613">
            <w:pPr>
              <w:spacing w:after="0"/>
              <w:rPr>
                <w:rFonts w:ascii="Tahoma" w:hAnsi="Tahoma" w:cs="Tahoma"/>
                <w:b/>
                <w:szCs w:val="24"/>
                <w:u w:val="single"/>
              </w:rPr>
            </w:pPr>
          </w:p>
          <w:p w14:paraId="2F63AA36"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n. </w:t>
            </w:r>
            <w:r w:rsidRPr="002C1613">
              <w:rPr>
                <w:rFonts w:ascii="Tahoma" w:hAnsi="Tahoma" w:cs="Tahoma"/>
                <w:b/>
                <w:szCs w:val="24"/>
                <w:u w:val="single"/>
              </w:rPr>
              <w:t>Buildings: Construction – without Piles – High Rise – Concrete (Frame) (BICWOPHC)</w:t>
            </w:r>
          </w:p>
          <w:p w14:paraId="1D85AAFE" w14:textId="77777777" w:rsidR="002C1613" w:rsidRPr="002C1613" w:rsidRDefault="002C1613" w:rsidP="002C1613">
            <w:pPr>
              <w:spacing w:after="0"/>
              <w:rPr>
                <w:rFonts w:ascii="Tahoma" w:hAnsi="Tahoma" w:cs="Tahoma"/>
                <w:b/>
                <w:szCs w:val="24"/>
              </w:rPr>
            </w:pPr>
          </w:p>
          <w:p w14:paraId="2BFD8FCB"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o. </w:t>
            </w:r>
            <w:r w:rsidRPr="002C1613">
              <w:rPr>
                <w:rFonts w:ascii="Tahoma" w:hAnsi="Tahoma" w:cs="Tahoma"/>
                <w:b/>
                <w:szCs w:val="24"/>
                <w:u w:val="single"/>
              </w:rPr>
              <w:t>Buildings: Industrial Plant – Low Rise (BIL)</w:t>
            </w:r>
          </w:p>
          <w:p w14:paraId="39821718" w14:textId="77777777" w:rsidR="002C1613" w:rsidRPr="002C1613" w:rsidRDefault="002C1613" w:rsidP="002C1613">
            <w:pPr>
              <w:spacing w:after="0"/>
              <w:rPr>
                <w:rFonts w:ascii="Tahoma" w:hAnsi="Tahoma" w:cs="Tahoma"/>
                <w:b/>
                <w:szCs w:val="24"/>
              </w:rPr>
            </w:pPr>
          </w:p>
          <w:p w14:paraId="4EBCBDF9"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p. </w:t>
            </w:r>
            <w:r w:rsidRPr="002C1613">
              <w:rPr>
                <w:rFonts w:ascii="Tahoma" w:hAnsi="Tahoma" w:cs="Tahoma"/>
                <w:b/>
                <w:szCs w:val="24"/>
                <w:u w:val="single"/>
              </w:rPr>
              <w:t>Buildings: Industrial Plant – Medium Rise (BIM)</w:t>
            </w:r>
          </w:p>
          <w:p w14:paraId="39D0D386" w14:textId="77777777" w:rsidR="002C1613" w:rsidRPr="002C1613" w:rsidRDefault="002C1613" w:rsidP="002C1613">
            <w:pPr>
              <w:spacing w:after="0"/>
              <w:rPr>
                <w:rFonts w:ascii="Tahoma" w:hAnsi="Tahoma" w:cs="Tahoma"/>
                <w:b/>
                <w:szCs w:val="24"/>
              </w:rPr>
            </w:pPr>
          </w:p>
          <w:p w14:paraId="1B4F7BE5"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q. </w:t>
            </w:r>
            <w:r w:rsidRPr="002C1613">
              <w:rPr>
                <w:rFonts w:ascii="Tahoma" w:hAnsi="Tahoma" w:cs="Tahoma"/>
                <w:b/>
                <w:szCs w:val="24"/>
                <w:u w:val="single"/>
              </w:rPr>
              <w:t>Buildings: Industrial Plant – High Rise (BIH)</w:t>
            </w:r>
          </w:p>
          <w:p w14:paraId="5350CD38" w14:textId="77777777" w:rsidR="002C1613" w:rsidRPr="002C1613" w:rsidRDefault="002C1613" w:rsidP="002C1613">
            <w:pPr>
              <w:spacing w:after="0"/>
              <w:rPr>
                <w:rFonts w:ascii="Tahoma" w:hAnsi="Tahoma" w:cs="Tahoma"/>
                <w:b/>
                <w:szCs w:val="24"/>
              </w:rPr>
            </w:pPr>
          </w:p>
          <w:p w14:paraId="5DDDACB1"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r. </w:t>
            </w:r>
            <w:r w:rsidRPr="002C1613">
              <w:rPr>
                <w:rFonts w:ascii="Tahoma" w:hAnsi="Tahoma" w:cs="Tahoma"/>
                <w:b/>
                <w:szCs w:val="24"/>
                <w:u w:val="single"/>
              </w:rPr>
              <w:t>Maintenance of Buildings (MGB)</w:t>
            </w:r>
          </w:p>
          <w:p w14:paraId="18CDFA99" w14:textId="77777777" w:rsidR="00D4446C" w:rsidRPr="000D5DD6" w:rsidRDefault="00D4446C" w:rsidP="00D4446C">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31138950" w14:textId="77777777" w:rsidR="00D4446C" w:rsidRPr="000D5DD6" w:rsidRDefault="00D4446C" w:rsidP="00D4446C">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58791B6" w14:textId="77777777" w:rsidR="00D4446C" w:rsidRPr="000D5DD6" w:rsidRDefault="00D4446C" w:rsidP="00D4446C">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D4446C" w:rsidRPr="000D5DD6" w:rsidRDefault="00D4446C" w:rsidP="00D4446C">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6A34B21D" w:rsidR="00637038" w:rsidRPr="000656C4" w:rsidRDefault="00637038" w:rsidP="007F34A7">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7F34A7">
              <w:rPr>
                <w:rFonts w:ascii="Tahoma" w:eastAsia="Times New Roman" w:hAnsi="Tahoma" w:cs="Tahoma"/>
                <w:b/>
                <w:bCs/>
              </w:rPr>
              <w:t>August</w:t>
            </w:r>
            <w:r w:rsidR="00366569">
              <w:rPr>
                <w:rFonts w:ascii="Tahoma" w:eastAsia="Times New Roman" w:hAnsi="Tahoma" w:cs="Tahoma"/>
                <w:b/>
                <w:bCs/>
              </w:rPr>
              <w:t xml:space="preserve"> 1</w:t>
            </w:r>
            <w:r w:rsidR="007F34A7">
              <w:rPr>
                <w:rFonts w:ascii="Tahoma" w:eastAsia="Times New Roman" w:hAnsi="Tahoma" w:cs="Tahoma"/>
                <w:b/>
                <w:bCs/>
              </w:rPr>
              <w:t>4</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3" w14:textId="67E52FCE" w:rsidR="00637038" w:rsidRPr="009C5A2F" w:rsidRDefault="00F62E4E" w:rsidP="009C5A2F">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275F6E9E"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D4446C">
              <w:rPr>
                <w:rFonts w:ascii="Tahoma" w:hAnsi="Tahoma" w:cs="Tahoma"/>
                <w:b/>
              </w:rPr>
              <w:t xml:space="preserve">          Accredited Engineer per D.O NO. 148 series of 2024.</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5D0866E0"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D4446C">
              <w:rPr>
                <w:rFonts w:ascii="Tahoma" w:hAnsi="Tahoma" w:cs="Tahoma"/>
                <w:b/>
              </w:rPr>
              <w:t xml:space="preserve">       Accredited Engineer per D.O NO. 98 series of 2016.</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57D75" w:rsidRPr="009F5DA9" w14:paraId="575D307A" w14:textId="77777777" w:rsidTr="000E13D6">
                    <w:trPr>
                      <w:trHeight w:val="980"/>
                      <w:jc w:val="center"/>
                    </w:trPr>
                    <w:tc>
                      <w:tcPr>
                        <w:tcW w:w="9634" w:type="dxa"/>
                      </w:tcPr>
                      <w:p w14:paraId="040BF8EC" w14:textId="77777777" w:rsidR="00357D75" w:rsidRPr="009F5DA9" w:rsidRDefault="00357D75" w:rsidP="00357D75">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357D75" w:rsidRPr="009F5DA9" w14:paraId="41623E8D" w14:textId="77777777" w:rsidTr="000E13D6">
                          <w:tc>
                            <w:tcPr>
                              <w:tcW w:w="6030" w:type="dxa"/>
                              <w:tcBorders>
                                <w:top w:val="single" w:sz="4" w:space="0" w:color="auto"/>
                                <w:left w:val="single" w:sz="4" w:space="0" w:color="auto"/>
                                <w:bottom w:val="single" w:sz="4" w:space="0" w:color="auto"/>
                                <w:right w:val="single" w:sz="4" w:space="0" w:color="auto"/>
                              </w:tcBorders>
                            </w:tcPr>
                            <w:p w14:paraId="5A591B0C" w14:textId="77777777" w:rsidR="00357D75" w:rsidRPr="009F5DA9" w:rsidRDefault="00357D75" w:rsidP="00357D75">
                              <w:pPr>
                                <w:tabs>
                                  <w:tab w:val="left" w:pos="4790"/>
                                </w:tabs>
                                <w:spacing w:after="0" w:line="0" w:lineRule="atLeast"/>
                                <w:jc w:val="center"/>
                                <w:rPr>
                                  <w:rFonts w:ascii="Tahoma" w:hAnsi="Tahoma" w:cs="Tahoma"/>
                                  <w:b/>
                                  <w:sz w:val="20"/>
                                  <w:szCs w:val="24"/>
                                </w:rPr>
                              </w:pPr>
                            </w:p>
                            <w:p w14:paraId="276F86BC"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7C9098EF"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2480355" w14:textId="77777777" w:rsidR="00357D75" w:rsidRPr="009F5DA9" w:rsidRDefault="00357D75" w:rsidP="00357D75">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FB4AD1F" w14:textId="77777777" w:rsidR="00357D75" w:rsidRPr="009F5DA9" w:rsidRDefault="00357D75" w:rsidP="00357D75">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357D75" w:rsidRPr="009F5DA9" w14:paraId="3F11D119"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71067B37" w14:textId="33C45148"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Dump Truck</w:t>
                              </w:r>
                            </w:p>
                          </w:tc>
                          <w:tc>
                            <w:tcPr>
                              <w:tcW w:w="1260" w:type="dxa"/>
                              <w:tcBorders>
                                <w:top w:val="single" w:sz="4" w:space="0" w:color="auto"/>
                                <w:left w:val="single" w:sz="4" w:space="0" w:color="auto"/>
                                <w:bottom w:val="single" w:sz="4" w:space="0" w:color="auto"/>
                                <w:right w:val="single" w:sz="4" w:space="0" w:color="auto"/>
                              </w:tcBorders>
                              <w:hideMark/>
                            </w:tcPr>
                            <w:p w14:paraId="20B1DE93"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2B46EF6"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5A8603B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98F7DFB" w14:textId="367C8FC3"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Plate Compactor</w:t>
                              </w:r>
                            </w:p>
                          </w:tc>
                          <w:tc>
                            <w:tcPr>
                              <w:tcW w:w="1260" w:type="dxa"/>
                              <w:tcBorders>
                                <w:top w:val="single" w:sz="4" w:space="0" w:color="auto"/>
                                <w:left w:val="single" w:sz="4" w:space="0" w:color="auto"/>
                                <w:bottom w:val="single" w:sz="4" w:space="0" w:color="auto"/>
                                <w:right w:val="single" w:sz="4" w:space="0" w:color="auto"/>
                              </w:tcBorders>
                              <w:hideMark/>
                            </w:tcPr>
                            <w:p w14:paraId="00E0CE1E"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B5016C3"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332852F1"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24976B8" w14:textId="58228181"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One Bagger mixer</w:t>
                              </w:r>
                            </w:p>
                          </w:tc>
                          <w:tc>
                            <w:tcPr>
                              <w:tcW w:w="1260" w:type="dxa"/>
                              <w:tcBorders>
                                <w:top w:val="single" w:sz="4" w:space="0" w:color="auto"/>
                                <w:left w:val="single" w:sz="4" w:space="0" w:color="auto"/>
                                <w:bottom w:val="single" w:sz="4" w:space="0" w:color="auto"/>
                                <w:right w:val="single" w:sz="4" w:space="0" w:color="auto"/>
                              </w:tcBorders>
                              <w:hideMark/>
                            </w:tcPr>
                            <w:p w14:paraId="375C589F"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C0953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09E9BDC3" w14:textId="77777777" w:rsidTr="000E13D6">
                          <w:tc>
                            <w:tcPr>
                              <w:tcW w:w="6030" w:type="dxa"/>
                              <w:tcBorders>
                                <w:top w:val="single" w:sz="4" w:space="0" w:color="auto"/>
                                <w:left w:val="single" w:sz="4" w:space="0" w:color="auto"/>
                                <w:bottom w:val="single" w:sz="4" w:space="0" w:color="auto"/>
                                <w:right w:val="single" w:sz="4" w:space="0" w:color="auto"/>
                              </w:tcBorders>
                            </w:tcPr>
                            <w:p w14:paraId="367807C4" w14:textId="45EF908C" w:rsidR="00357D75" w:rsidRPr="009F5DA9" w:rsidRDefault="009C5A2F" w:rsidP="009C5A2F">
                              <w:pPr>
                                <w:tabs>
                                  <w:tab w:val="left" w:pos="5067"/>
                                </w:tabs>
                                <w:spacing w:after="0" w:line="0" w:lineRule="atLeast"/>
                                <w:rPr>
                                  <w:rFonts w:ascii="Tahoma" w:hAnsi="Tahoma" w:cs="Tahoma"/>
                                  <w:sz w:val="24"/>
                                  <w:szCs w:val="24"/>
                                </w:rPr>
                              </w:pPr>
                              <w:r>
                                <w:rPr>
                                  <w:rFonts w:ascii="Tahoma" w:hAnsi="Tahoma" w:cs="Tahoma"/>
                                  <w:sz w:val="24"/>
                                  <w:szCs w:val="24"/>
                                </w:rPr>
                                <w:t>Bar Cutter</w:t>
                              </w:r>
                            </w:p>
                          </w:tc>
                          <w:tc>
                            <w:tcPr>
                              <w:tcW w:w="1260" w:type="dxa"/>
                              <w:tcBorders>
                                <w:top w:val="single" w:sz="4" w:space="0" w:color="auto"/>
                                <w:left w:val="single" w:sz="4" w:space="0" w:color="auto"/>
                                <w:bottom w:val="single" w:sz="4" w:space="0" w:color="auto"/>
                                <w:right w:val="single" w:sz="4" w:space="0" w:color="auto"/>
                              </w:tcBorders>
                            </w:tcPr>
                            <w:p w14:paraId="35CEC072" w14:textId="38950738" w:rsidR="00357D75"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7B9B1E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1CF7044" w14:textId="77777777" w:rsidTr="000E13D6">
                          <w:tc>
                            <w:tcPr>
                              <w:tcW w:w="6030" w:type="dxa"/>
                              <w:tcBorders>
                                <w:top w:val="single" w:sz="4" w:space="0" w:color="auto"/>
                                <w:left w:val="single" w:sz="4" w:space="0" w:color="auto"/>
                                <w:bottom w:val="single" w:sz="4" w:space="0" w:color="auto"/>
                                <w:right w:val="single" w:sz="4" w:space="0" w:color="auto"/>
                              </w:tcBorders>
                            </w:tcPr>
                            <w:p w14:paraId="2D02AECF" w14:textId="7F1140A1" w:rsidR="00357D75" w:rsidRPr="009F5DA9" w:rsidRDefault="009C5A2F" w:rsidP="009C5A2F">
                              <w:pPr>
                                <w:tabs>
                                  <w:tab w:val="left" w:pos="4334"/>
                                </w:tabs>
                                <w:spacing w:after="0" w:line="0" w:lineRule="atLeast"/>
                                <w:rPr>
                                  <w:rFonts w:ascii="Tahoma" w:hAnsi="Tahoma" w:cs="Tahoma"/>
                                  <w:sz w:val="24"/>
                                  <w:szCs w:val="24"/>
                                </w:rPr>
                              </w:pPr>
                              <w:r>
                                <w:rPr>
                                  <w:rFonts w:ascii="Tahoma" w:hAnsi="Tahoma" w:cs="Tahoma"/>
                                  <w:sz w:val="24"/>
                                  <w:szCs w:val="24"/>
                                </w:rPr>
                                <w:t>Bar Bender</w:t>
                              </w:r>
                            </w:p>
                          </w:tc>
                          <w:tc>
                            <w:tcPr>
                              <w:tcW w:w="1260" w:type="dxa"/>
                              <w:tcBorders>
                                <w:top w:val="single" w:sz="4" w:space="0" w:color="auto"/>
                                <w:left w:val="single" w:sz="4" w:space="0" w:color="auto"/>
                                <w:bottom w:val="single" w:sz="4" w:space="0" w:color="auto"/>
                                <w:right w:val="single" w:sz="4" w:space="0" w:color="auto"/>
                              </w:tcBorders>
                            </w:tcPr>
                            <w:p w14:paraId="5AF90B12"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F2AA382"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3A861AD" w14:textId="77777777" w:rsidTr="000E13D6">
                          <w:tc>
                            <w:tcPr>
                              <w:tcW w:w="6030" w:type="dxa"/>
                              <w:tcBorders>
                                <w:top w:val="single" w:sz="4" w:space="0" w:color="auto"/>
                                <w:left w:val="single" w:sz="4" w:space="0" w:color="auto"/>
                                <w:bottom w:val="single" w:sz="4" w:space="0" w:color="auto"/>
                                <w:right w:val="single" w:sz="4" w:space="0" w:color="auto"/>
                              </w:tcBorders>
                            </w:tcPr>
                            <w:p w14:paraId="4E12C9D4" w14:textId="10782ADB" w:rsidR="00357D75" w:rsidRPr="009F5DA9" w:rsidRDefault="009C5A2F" w:rsidP="009C5A2F">
                              <w:pPr>
                                <w:tabs>
                                  <w:tab w:val="right" w:pos="5814"/>
                                </w:tabs>
                                <w:spacing w:after="0" w:line="0" w:lineRule="atLeast"/>
                                <w:rPr>
                                  <w:rFonts w:ascii="Tahoma" w:hAnsi="Tahoma" w:cs="Tahoma"/>
                                  <w:sz w:val="24"/>
                                  <w:szCs w:val="24"/>
                                </w:rPr>
                              </w:pPr>
                              <w:r>
                                <w:rPr>
                                  <w:rFonts w:ascii="Tahoma" w:hAnsi="Tahoma" w:cs="Tahoma"/>
                                  <w:sz w:val="24"/>
                                  <w:szCs w:val="24"/>
                                </w:rPr>
                                <w:t xml:space="preserve">Welding Machine </w:t>
                              </w:r>
                            </w:p>
                          </w:tc>
                          <w:tc>
                            <w:tcPr>
                              <w:tcW w:w="1260" w:type="dxa"/>
                              <w:tcBorders>
                                <w:top w:val="single" w:sz="4" w:space="0" w:color="auto"/>
                                <w:left w:val="single" w:sz="4" w:space="0" w:color="auto"/>
                                <w:bottom w:val="single" w:sz="4" w:space="0" w:color="auto"/>
                                <w:right w:val="single" w:sz="4" w:space="0" w:color="auto"/>
                              </w:tcBorders>
                            </w:tcPr>
                            <w:p w14:paraId="41D59DC9"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B1304B5"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2082C1F" w14:textId="77777777" w:rsidTr="000E13D6">
                          <w:tc>
                            <w:tcPr>
                              <w:tcW w:w="6030" w:type="dxa"/>
                              <w:tcBorders>
                                <w:top w:val="single" w:sz="4" w:space="0" w:color="auto"/>
                                <w:left w:val="single" w:sz="4" w:space="0" w:color="auto"/>
                                <w:bottom w:val="single" w:sz="4" w:space="0" w:color="auto"/>
                                <w:right w:val="single" w:sz="4" w:space="0" w:color="auto"/>
                              </w:tcBorders>
                            </w:tcPr>
                            <w:p w14:paraId="4DB82674" w14:textId="4F4E9FD9" w:rsidR="00357D75" w:rsidRPr="009F5DA9" w:rsidRDefault="009C5A2F" w:rsidP="009C5A2F">
                              <w:pPr>
                                <w:tabs>
                                  <w:tab w:val="left" w:pos="4877"/>
                                </w:tabs>
                                <w:spacing w:after="0" w:line="0" w:lineRule="atLeast"/>
                                <w:rPr>
                                  <w:rFonts w:ascii="Tahoma" w:hAnsi="Tahoma" w:cs="Tahoma"/>
                                  <w:sz w:val="24"/>
                                  <w:szCs w:val="24"/>
                                </w:rPr>
                              </w:pPr>
                              <w:r>
                                <w:rPr>
                                  <w:rFonts w:ascii="Tahoma" w:hAnsi="Tahoma" w:cs="Tahoma"/>
                                  <w:sz w:val="24"/>
                                  <w:szCs w:val="24"/>
                                </w:rPr>
                                <w:t>Cutting Outfit</w:t>
                              </w:r>
                            </w:p>
                          </w:tc>
                          <w:tc>
                            <w:tcPr>
                              <w:tcW w:w="1260" w:type="dxa"/>
                              <w:tcBorders>
                                <w:top w:val="single" w:sz="4" w:space="0" w:color="auto"/>
                                <w:left w:val="single" w:sz="4" w:space="0" w:color="auto"/>
                                <w:bottom w:val="single" w:sz="4" w:space="0" w:color="auto"/>
                                <w:right w:val="single" w:sz="4" w:space="0" w:color="auto"/>
                              </w:tcBorders>
                            </w:tcPr>
                            <w:p w14:paraId="2CA80C9B"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5F84F54"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79AF6E8"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E917C99" w14:textId="1152F428"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 xml:space="preserve">Jack hammer </w:t>
                              </w:r>
                            </w:p>
                          </w:tc>
                          <w:tc>
                            <w:tcPr>
                              <w:tcW w:w="1260" w:type="dxa"/>
                              <w:tcBorders>
                                <w:top w:val="single" w:sz="4" w:space="0" w:color="auto"/>
                                <w:left w:val="single" w:sz="4" w:space="0" w:color="auto"/>
                                <w:bottom w:val="single" w:sz="4" w:space="0" w:color="auto"/>
                                <w:right w:val="single" w:sz="4" w:space="0" w:color="auto"/>
                              </w:tcBorders>
                              <w:hideMark/>
                            </w:tcPr>
                            <w:p w14:paraId="5E65E387" w14:textId="4DFC6CC2" w:rsidR="00357D75" w:rsidRPr="009F5DA9" w:rsidRDefault="009C5A2F" w:rsidP="00357D75">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440" w:type="dxa"/>
                              <w:tcBorders>
                                <w:top w:val="single" w:sz="4" w:space="0" w:color="auto"/>
                                <w:left w:val="single" w:sz="4" w:space="0" w:color="auto"/>
                                <w:bottom w:val="single" w:sz="4" w:space="0" w:color="auto"/>
                                <w:right w:val="single" w:sz="4" w:space="0" w:color="auto"/>
                              </w:tcBorders>
                            </w:tcPr>
                            <w:p w14:paraId="05D6AC41"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75E254D0"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FEEC16" w14:textId="2AF78522"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Chainsaw</w:t>
                              </w:r>
                            </w:p>
                          </w:tc>
                          <w:tc>
                            <w:tcPr>
                              <w:tcW w:w="1260" w:type="dxa"/>
                              <w:tcBorders>
                                <w:top w:val="single" w:sz="4" w:space="0" w:color="auto"/>
                                <w:left w:val="single" w:sz="4" w:space="0" w:color="auto"/>
                                <w:bottom w:val="single" w:sz="4" w:space="0" w:color="auto"/>
                                <w:right w:val="single" w:sz="4" w:space="0" w:color="auto"/>
                              </w:tcBorders>
                              <w:hideMark/>
                            </w:tcPr>
                            <w:p w14:paraId="04B3DE9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36FDF9E" w14:textId="77777777" w:rsidR="00357D75" w:rsidRPr="009F5DA9" w:rsidRDefault="00357D75" w:rsidP="00357D75">
                              <w:pPr>
                                <w:tabs>
                                  <w:tab w:val="left" w:pos="4790"/>
                                </w:tabs>
                                <w:spacing w:after="0" w:line="0" w:lineRule="atLeast"/>
                                <w:rPr>
                                  <w:rFonts w:ascii="Tahoma" w:hAnsi="Tahoma" w:cs="Tahoma"/>
                                  <w:sz w:val="24"/>
                                  <w:szCs w:val="24"/>
                                </w:rPr>
                              </w:pPr>
                            </w:p>
                          </w:tc>
                        </w:tr>
                      </w:tbl>
                      <w:p w14:paraId="5EACA962" w14:textId="77777777" w:rsidR="00357D75" w:rsidRDefault="00357D75" w:rsidP="00357D75">
                        <w:pPr>
                          <w:spacing w:after="0" w:line="0" w:lineRule="atLeast"/>
                          <w:rPr>
                            <w:rFonts w:ascii="Tahoma" w:hAnsi="Tahoma" w:cs="Tahoma"/>
                            <w:b/>
                            <w:i/>
                            <w:sz w:val="24"/>
                            <w:szCs w:val="24"/>
                            <w:u w:val="single"/>
                          </w:rPr>
                        </w:pPr>
                      </w:p>
                      <w:p w14:paraId="20EB0346" w14:textId="77777777" w:rsidR="00357D75" w:rsidRDefault="00357D75" w:rsidP="00357D75">
                        <w:pPr>
                          <w:spacing w:after="0" w:line="0" w:lineRule="atLeast"/>
                          <w:rPr>
                            <w:rFonts w:ascii="Tahoma" w:hAnsi="Tahoma" w:cs="Tahoma"/>
                            <w:b/>
                            <w:i/>
                            <w:sz w:val="24"/>
                            <w:szCs w:val="24"/>
                            <w:u w:val="single"/>
                          </w:rPr>
                        </w:pPr>
                      </w:p>
                      <w:p w14:paraId="72E952C4" w14:textId="77777777" w:rsidR="00357D75" w:rsidRPr="009F5DA9" w:rsidRDefault="00357D75" w:rsidP="00357D75">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C192E33" w14:textId="77777777" w:rsidR="00357D75" w:rsidRPr="009F5DA9" w:rsidRDefault="00357D75" w:rsidP="00357D75">
                        <w:pPr>
                          <w:spacing w:after="0" w:line="0" w:lineRule="atLeast"/>
                          <w:rPr>
                            <w:rFonts w:ascii="Tahoma" w:hAnsi="Tahoma" w:cs="Tahoma"/>
                            <w:sz w:val="24"/>
                            <w:szCs w:val="24"/>
                          </w:rPr>
                        </w:pPr>
                      </w:p>
                      <w:p w14:paraId="6D0E4440" w14:textId="77777777" w:rsidR="00357D75" w:rsidRPr="009F5DA9" w:rsidRDefault="00357D75" w:rsidP="00357D75">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0975B777" w:rsidR="00FC1D83" w:rsidRPr="00595CB7" w:rsidRDefault="00FC1D83" w:rsidP="00FC1D83">
                  <w:pPr>
                    <w:spacing w:after="0" w:line="0" w:lineRule="atLeast"/>
                    <w:rPr>
                      <w:rFonts w:ascii="Times New Roman" w:hAnsi="Times New Roman"/>
                      <w:b/>
                      <w:i/>
                      <w:sz w:val="24"/>
                      <w:szCs w:val="24"/>
                    </w:rPr>
                  </w:pP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t>13.2</w:t>
            </w:r>
          </w:p>
        </w:tc>
        <w:tc>
          <w:tcPr>
            <w:tcW w:w="9450" w:type="dxa"/>
          </w:tcPr>
          <w:p w14:paraId="31CCC044" w14:textId="637060D0"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2C7973">
              <w:rPr>
                <w:rFonts w:ascii="Tahoma" w:eastAsia="Times New Roman" w:hAnsi="Tahoma" w:cs="Tahoma"/>
                <w:b/>
                <w:bCs/>
              </w:rPr>
              <w:t>950</w:t>
            </w:r>
            <w:bookmarkStart w:id="0" w:name="_GoBack"/>
            <w:bookmarkEnd w:id="0"/>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424DA7DB"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13F46E4E" w:rsidR="00637038" w:rsidRPr="00A341F6" w:rsidRDefault="00637038" w:rsidP="004E3E89">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Bid Security shall be valid until </w:t>
            </w:r>
            <w:r w:rsidR="00F84D4B">
              <w:rPr>
                <w:rFonts w:ascii="Tahoma" w:eastAsia="Times New Roman" w:hAnsi="Tahoma" w:cs="Tahoma"/>
                <w:b/>
                <w:bCs/>
              </w:rPr>
              <w:t>December</w:t>
            </w:r>
            <w:r w:rsidR="00366569">
              <w:rPr>
                <w:rFonts w:ascii="Tahoma" w:eastAsia="Times New Roman" w:hAnsi="Tahoma" w:cs="Tahoma"/>
                <w:b/>
                <w:bCs/>
              </w:rPr>
              <w:t xml:space="preserve"> 2</w:t>
            </w:r>
            <w:r w:rsidR="00F84D4B">
              <w:rPr>
                <w:rFonts w:ascii="Tahoma" w:eastAsia="Times New Roman" w:hAnsi="Tahoma" w:cs="Tahoma"/>
                <w:b/>
                <w:bCs/>
              </w:rPr>
              <w:t>3</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477D68AD"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lastRenderedPageBreak/>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7A6F32BD"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922781B"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abstractNum w:abstractNumId="6">
    <w:nsid w:val="78150D0E"/>
    <w:multiLevelType w:val="hybridMultilevel"/>
    <w:tmpl w:val="18A6191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1613"/>
    <w:rsid w:val="002C2E31"/>
    <w:rsid w:val="002C41F2"/>
    <w:rsid w:val="002C62AC"/>
    <w:rsid w:val="002C7973"/>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57D75"/>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16B1"/>
    <w:rsid w:val="007A2BDE"/>
    <w:rsid w:val="007A306A"/>
    <w:rsid w:val="007A6717"/>
    <w:rsid w:val="007B0AE2"/>
    <w:rsid w:val="007B7358"/>
    <w:rsid w:val="007B7CB7"/>
    <w:rsid w:val="007C2954"/>
    <w:rsid w:val="007D3CD6"/>
    <w:rsid w:val="007D5668"/>
    <w:rsid w:val="007E239D"/>
    <w:rsid w:val="007E326F"/>
    <w:rsid w:val="007F0AAE"/>
    <w:rsid w:val="007F34A7"/>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5A2F"/>
    <w:rsid w:val="009C7F71"/>
    <w:rsid w:val="009E3781"/>
    <w:rsid w:val="009E65A6"/>
    <w:rsid w:val="009F25CC"/>
    <w:rsid w:val="009F56C6"/>
    <w:rsid w:val="009F5AE1"/>
    <w:rsid w:val="009F5F98"/>
    <w:rsid w:val="00A027CC"/>
    <w:rsid w:val="00A071D2"/>
    <w:rsid w:val="00A10447"/>
    <w:rsid w:val="00A31C47"/>
    <w:rsid w:val="00A341F6"/>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46C"/>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DF2038"/>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A6328"/>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4D4B"/>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804</TotalTime>
  <Pages>4</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Babiera, Robert Patrick F.</cp:lastModifiedBy>
  <cp:revision>400</cp:revision>
  <cp:lastPrinted>2025-08-06T04:37:00Z</cp:lastPrinted>
  <dcterms:created xsi:type="dcterms:W3CDTF">2023-02-06T08:29:00Z</dcterms:created>
  <dcterms:modified xsi:type="dcterms:W3CDTF">2025-08-06T04:42:00Z</dcterms:modified>
</cp:coreProperties>
</file>